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D803" w14:textId="0DFBE6D8" w:rsidR="00CA60E2" w:rsidRPr="00F52748" w:rsidRDefault="00CA60E2" w:rsidP="00CA60E2">
      <w:pPr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</w:p>
    <w:p w14:paraId="66F0DBEE" w14:textId="5A7D397F" w:rsidR="00CA60E2" w:rsidRPr="00F52748" w:rsidRDefault="00A87989" w:rsidP="00CA60E2">
      <w:pPr>
        <w:pStyle w:val="amddispotitre"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F52748">
        <w:rPr>
          <w:rFonts w:asciiTheme="minorHAnsi" w:hAnsiTheme="minorHAnsi" w:cstheme="minorHAnsi"/>
          <w:sz w:val="22"/>
          <w:szCs w:val="22"/>
        </w:rPr>
        <w:t>A</w:t>
      </w:r>
      <w:r w:rsidR="00CA60E2" w:rsidRPr="00F52748">
        <w:rPr>
          <w:rFonts w:asciiTheme="minorHAnsi" w:hAnsiTheme="minorHAnsi" w:cstheme="minorHAnsi"/>
          <w:sz w:val="22"/>
          <w:szCs w:val="22"/>
        </w:rPr>
        <w:t>RTICLE</w:t>
      </w:r>
      <w:r w:rsidR="0092022B">
        <w:rPr>
          <w:rFonts w:asciiTheme="minorHAnsi" w:hAnsiTheme="minorHAnsi" w:cstheme="minorHAnsi"/>
          <w:sz w:val="22"/>
          <w:szCs w:val="22"/>
        </w:rPr>
        <w:t xml:space="preserve"> ADDITIONNEL APRES L’ARTICLE </w:t>
      </w:r>
      <w:r w:rsidR="00067515">
        <w:rPr>
          <w:rFonts w:asciiTheme="minorHAnsi" w:hAnsiTheme="minorHAnsi" w:cstheme="minorHAnsi"/>
          <w:sz w:val="22"/>
          <w:szCs w:val="22"/>
        </w:rPr>
        <w:t>2</w:t>
      </w:r>
      <w:r w:rsidR="001B1C10">
        <w:rPr>
          <w:rFonts w:asciiTheme="minorHAnsi" w:hAnsiTheme="minorHAnsi" w:cstheme="minorHAnsi"/>
          <w:sz w:val="22"/>
          <w:szCs w:val="22"/>
        </w:rPr>
        <w:t xml:space="preserve"> ter</w:t>
      </w:r>
    </w:p>
    <w:p w14:paraId="239076D2" w14:textId="3991CF1B" w:rsidR="003F6461" w:rsidRDefault="00A1017A" w:rsidP="003F64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Après l’article </w:t>
      </w:r>
      <w:r w:rsidR="00067515">
        <w:rPr>
          <w:rFonts w:asciiTheme="minorHAnsi" w:hAnsiTheme="minorHAnsi" w:cstheme="minorHAnsi"/>
          <w:sz w:val="22"/>
          <w:szCs w:val="22"/>
        </w:rPr>
        <w:t>2</w:t>
      </w:r>
      <w:r w:rsidR="001B1C10">
        <w:rPr>
          <w:rFonts w:asciiTheme="minorHAnsi" w:hAnsiTheme="minorHAnsi" w:cstheme="minorHAnsi"/>
          <w:sz w:val="22"/>
          <w:szCs w:val="22"/>
        </w:rPr>
        <w:t xml:space="preserve"> ter</w:t>
      </w:r>
    </w:p>
    <w:p w14:paraId="7B871C44" w14:textId="1AC35038" w:rsidR="00A1017A" w:rsidRDefault="00A1017A" w:rsidP="003F64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Insérer un article additionnel ainsi rédigé :</w:t>
      </w:r>
    </w:p>
    <w:p w14:paraId="51E93947" w14:textId="12AC2E12" w:rsidR="00A1017A" w:rsidRDefault="00A1017A" w:rsidP="003F64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701678" w14:textId="1968AF74" w:rsidR="00A1017A" w:rsidRPr="00F52748" w:rsidRDefault="00A1017A" w:rsidP="003F64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code du commerce est ainsi modifié :</w:t>
      </w:r>
    </w:p>
    <w:p w14:paraId="07DD1E9A" w14:textId="77777777" w:rsidR="00312B77" w:rsidRDefault="00312B77" w:rsidP="008D3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A3E51" w14:textId="187FD43F" w:rsidR="008D3E42" w:rsidRDefault="00A1017A" w:rsidP="008D3E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1°</w:t>
      </w:r>
      <w:r w:rsidR="008D3E42" w:rsidRPr="00F52748">
        <w:rPr>
          <w:rFonts w:asciiTheme="minorHAnsi" w:hAnsiTheme="minorHAnsi" w:cstheme="minorHAnsi"/>
          <w:sz w:val="22"/>
          <w:szCs w:val="22"/>
        </w:rPr>
        <w:t xml:space="preserve">- Le V de l’article L. 441-4 est </w:t>
      </w:r>
      <w:r>
        <w:rPr>
          <w:rFonts w:asciiTheme="minorHAnsi" w:hAnsiTheme="minorHAnsi" w:cstheme="minorHAnsi"/>
          <w:sz w:val="22"/>
          <w:szCs w:val="22"/>
        </w:rPr>
        <w:t>abrogé</w:t>
      </w:r>
      <w:r w:rsidR="008D3E42" w:rsidRPr="00F52748">
        <w:rPr>
          <w:rFonts w:asciiTheme="minorHAnsi" w:hAnsiTheme="minorHAnsi" w:cstheme="minorHAnsi"/>
          <w:sz w:val="22"/>
          <w:szCs w:val="22"/>
        </w:rPr>
        <w:t>.</w:t>
      </w:r>
    </w:p>
    <w:p w14:paraId="4D23CBF4" w14:textId="446CF48C" w:rsidR="00DC43BD" w:rsidRDefault="00DC43BD" w:rsidP="008D3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4F4D8" w14:textId="77777777" w:rsidR="008D3E42" w:rsidRPr="00F52748" w:rsidRDefault="008D3E42" w:rsidP="008D3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E868A" w14:textId="1E96E557" w:rsidR="008D3E42" w:rsidRPr="00F52748" w:rsidRDefault="00A1017A" w:rsidP="008D3E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2°</w:t>
      </w:r>
      <w:r w:rsidR="008D3E42" w:rsidRPr="00F52748">
        <w:rPr>
          <w:rFonts w:asciiTheme="minorHAnsi" w:hAnsiTheme="minorHAnsi" w:cstheme="minorHAnsi"/>
          <w:sz w:val="22"/>
          <w:szCs w:val="22"/>
        </w:rPr>
        <w:t>- A</w:t>
      </w:r>
      <w:r>
        <w:rPr>
          <w:rFonts w:asciiTheme="minorHAnsi" w:hAnsiTheme="minorHAnsi" w:cstheme="minorHAnsi"/>
          <w:sz w:val="22"/>
          <w:szCs w:val="22"/>
        </w:rPr>
        <w:t xml:space="preserve">près le </w:t>
      </w:r>
      <w:r w:rsidR="00312B77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 xml:space="preserve"> de l’article L.442-1, il est inséré un </w:t>
      </w:r>
      <w:r w:rsidR="00097997">
        <w:rPr>
          <w:rFonts w:asciiTheme="minorHAnsi" w:hAnsiTheme="minorHAnsi" w:cstheme="minorHAnsi"/>
          <w:sz w:val="22"/>
          <w:szCs w:val="22"/>
        </w:rPr>
        <w:t>I</w:t>
      </w:r>
      <w:r w:rsidR="008B3B4E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 xml:space="preserve"> ainsi rédigé</w:t>
      </w:r>
      <w:r w:rsidR="008D3E42" w:rsidRPr="00F52748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242C4D78" w14:textId="77777777" w:rsidR="005E5A78" w:rsidRDefault="005E5A78" w:rsidP="008D3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8E68D" w14:textId="4FFCDCEA" w:rsidR="003A7261" w:rsidRPr="005E5A78" w:rsidRDefault="008D3E42" w:rsidP="008D3E4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E5A78">
        <w:rPr>
          <w:rFonts w:asciiTheme="minorHAnsi" w:hAnsiTheme="minorHAnsi" w:cstheme="minorHAnsi"/>
          <w:i/>
          <w:iCs/>
          <w:sz w:val="22"/>
          <w:szCs w:val="22"/>
        </w:rPr>
        <w:t>« I</w:t>
      </w:r>
      <w:r w:rsidR="008B3B4E">
        <w:rPr>
          <w:rFonts w:asciiTheme="minorHAnsi" w:hAnsiTheme="minorHAnsi" w:cstheme="minorHAnsi"/>
          <w:i/>
          <w:iCs/>
          <w:sz w:val="22"/>
          <w:szCs w:val="22"/>
        </w:rPr>
        <w:t>II</w:t>
      </w:r>
      <w:r w:rsidRPr="005E5A78">
        <w:rPr>
          <w:rFonts w:asciiTheme="minorHAnsi" w:hAnsiTheme="minorHAnsi" w:cstheme="minorHAnsi"/>
          <w:i/>
          <w:iCs/>
          <w:sz w:val="22"/>
          <w:szCs w:val="22"/>
        </w:rPr>
        <w:t xml:space="preserve">.- Engage la responsabilité de son auteur et l'oblige à réparer le préjudice causé le fait, par toute personne exerçant des activités de distribution ou de services, le fait </w:t>
      </w:r>
      <w:r w:rsidR="0051183C" w:rsidRPr="005E5A78">
        <w:rPr>
          <w:rFonts w:asciiTheme="minorHAnsi" w:hAnsiTheme="minorHAnsi" w:cstheme="minorHAnsi"/>
          <w:i/>
          <w:iCs/>
          <w:sz w:val="22"/>
          <w:szCs w:val="22"/>
        </w:rPr>
        <w:t>de faire obstacle à la prise d’effets du tarif général du fournisseur à la date prévue pour son entrée en vigueur, sous réserve que ce tarif général a été communiqué</w:t>
      </w:r>
      <w:r w:rsidR="004C5121" w:rsidRPr="005E5A78">
        <w:rPr>
          <w:rFonts w:asciiTheme="minorHAnsi" w:hAnsiTheme="minorHAnsi" w:cstheme="minorHAnsi"/>
          <w:i/>
          <w:iCs/>
          <w:sz w:val="22"/>
          <w:szCs w:val="22"/>
        </w:rPr>
        <w:t xml:space="preserve"> trois</w:t>
      </w:r>
      <w:r w:rsidR="0051183C" w:rsidRPr="005E5A78">
        <w:rPr>
          <w:rFonts w:asciiTheme="minorHAnsi" w:hAnsiTheme="minorHAnsi" w:cstheme="minorHAnsi"/>
          <w:i/>
          <w:iCs/>
          <w:sz w:val="22"/>
          <w:szCs w:val="22"/>
        </w:rPr>
        <w:t xml:space="preserve"> mois avant cette date</w:t>
      </w:r>
      <w:r w:rsidRPr="005E5A78">
        <w:rPr>
          <w:rFonts w:asciiTheme="minorHAnsi" w:hAnsiTheme="minorHAnsi" w:cstheme="minorHAnsi"/>
          <w:i/>
          <w:iCs/>
          <w:sz w:val="22"/>
          <w:szCs w:val="22"/>
        </w:rPr>
        <w:t>. »</w:t>
      </w:r>
    </w:p>
    <w:p w14:paraId="20B98253" w14:textId="77777777" w:rsidR="0010701D" w:rsidRDefault="0010701D" w:rsidP="001070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07279" w14:textId="2B6031AE" w:rsidR="0010701D" w:rsidRDefault="00312B77" w:rsidP="001070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3°</w:t>
      </w:r>
      <w:r w:rsidR="0010701D">
        <w:rPr>
          <w:rFonts w:asciiTheme="minorHAnsi" w:hAnsiTheme="minorHAnsi" w:cstheme="minorHAnsi"/>
          <w:sz w:val="22"/>
          <w:szCs w:val="22"/>
        </w:rPr>
        <w:t xml:space="preserve">- Au deuxième alinéa du I de l’article L.443-8, la mention </w:t>
      </w:r>
      <w:r w:rsidR="0010701D" w:rsidRPr="0010701D">
        <w:rPr>
          <w:rFonts w:asciiTheme="minorHAnsi" w:hAnsiTheme="minorHAnsi" w:cstheme="minorHAnsi"/>
          <w:i/>
          <w:iCs/>
          <w:sz w:val="22"/>
          <w:szCs w:val="22"/>
        </w:rPr>
        <w:t>« ainsi que le prix unitaire »</w:t>
      </w:r>
      <w:r w:rsidR="0010701D">
        <w:rPr>
          <w:rFonts w:asciiTheme="minorHAnsi" w:hAnsiTheme="minorHAnsi" w:cstheme="minorHAnsi"/>
          <w:sz w:val="22"/>
          <w:szCs w:val="22"/>
        </w:rPr>
        <w:t xml:space="preserve"> est </w:t>
      </w:r>
      <w:r w:rsidR="00097997">
        <w:rPr>
          <w:rFonts w:asciiTheme="minorHAnsi" w:hAnsiTheme="minorHAnsi" w:cstheme="minorHAnsi"/>
          <w:sz w:val="22"/>
          <w:szCs w:val="22"/>
        </w:rPr>
        <w:t>abrogée</w:t>
      </w:r>
      <w:r w:rsidR="0010701D">
        <w:rPr>
          <w:rFonts w:asciiTheme="minorHAnsi" w:hAnsiTheme="minorHAnsi" w:cstheme="minorHAnsi"/>
          <w:sz w:val="22"/>
          <w:szCs w:val="22"/>
        </w:rPr>
        <w:t>.</w:t>
      </w:r>
    </w:p>
    <w:p w14:paraId="0760819D" w14:textId="77777777" w:rsidR="00312B77" w:rsidRDefault="00312B77" w:rsidP="001070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37F83" w14:textId="5F0FABF8" w:rsidR="0010701D" w:rsidRPr="00F52748" w:rsidRDefault="00312B77" w:rsidP="001070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4°</w:t>
      </w:r>
      <w:r w:rsidR="0010701D">
        <w:rPr>
          <w:rFonts w:asciiTheme="minorHAnsi" w:hAnsiTheme="minorHAnsi" w:cstheme="minorHAnsi"/>
          <w:sz w:val="22"/>
          <w:szCs w:val="22"/>
        </w:rPr>
        <w:t xml:space="preserve"> - Le V de l’article L.443-8 est </w:t>
      </w:r>
      <w:r w:rsidR="00A1017A">
        <w:rPr>
          <w:rFonts w:asciiTheme="minorHAnsi" w:hAnsiTheme="minorHAnsi" w:cstheme="minorHAnsi"/>
          <w:sz w:val="22"/>
          <w:szCs w:val="22"/>
        </w:rPr>
        <w:t>abrogé</w:t>
      </w:r>
      <w:r w:rsidR="0010701D">
        <w:rPr>
          <w:rFonts w:asciiTheme="minorHAnsi" w:hAnsiTheme="minorHAnsi" w:cstheme="minorHAnsi"/>
          <w:sz w:val="22"/>
          <w:szCs w:val="22"/>
        </w:rPr>
        <w:t>.</w:t>
      </w:r>
    </w:p>
    <w:p w14:paraId="41EA0603" w14:textId="77777777" w:rsidR="004C5121" w:rsidRPr="00F52748" w:rsidRDefault="004C5121" w:rsidP="008D3E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60648" w14:textId="18B82D5F" w:rsidR="00CA60E2" w:rsidRPr="00F52748" w:rsidRDefault="005B489C" w:rsidP="00CA60E2">
      <w:pPr>
        <w:pStyle w:val="amdexpotitre"/>
        <w:keepNext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OBJET</w:t>
      </w:r>
    </w:p>
    <w:p w14:paraId="63CA2A94" w14:textId="5E2E91F2" w:rsidR="004B0C98" w:rsidRPr="00C95B02" w:rsidRDefault="00312B77" w:rsidP="00312B77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95B02">
        <w:rPr>
          <w:rFonts w:asciiTheme="minorHAnsi" w:hAnsiTheme="minorHAnsi" w:cstheme="minorHAnsi"/>
          <w:sz w:val="22"/>
          <w:szCs w:val="22"/>
        </w:rPr>
        <w:t>Cet amendement vise à introduire</w:t>
      </w:r>
      <w:r w:rsidR="00CB6EEC" w:rsidRPr="00C95B02">
        <w:rPr>
          <w:rFonts w:asciiTheme="minorHAnsi" w:hAnsiTheme="minorHAnsi" w:cstheme="minorHAnsi"/>
          <w:sz w:val="22"/>
          <w:szCs w:val="22"/>
        </w:rPr>
        <w:t xml:space="preserve"> le principe d</w:t>
      </w:r>
      <w:r w:rsidR="00865952" w:rsidRPr="00C95B02">
        <w:rPr>
          <w:rFonts w:asciiTheme="minorHAnsi" w:hAnsiTheme="minorHAnsi" w:cstheme="minorHAnsi"/>
          <w:sz w:val="22"/>
          <w:szCs w:val="22"/>
        </w:rPr>
        <w:t xml:space="preserve">’autonomie </w:t>
      </w:r>
      <w:r w:rsidR="004B0C98" w:rsidRPr="00C95B02">
        <w:rPr>
          <w:rFonts w:asciiTheme="minorHAnsi" w:hAnsiTheme="minorHAnsi" w:cstheme="minorHAnsi"/>
          <w:sz w:val="22"/>
          <w:szCs w:val="22"/>
        </w:rPr>
        <w:t>d</w:t>
      </w:r>
      <w:r w:rsidR="00865952" w:rsidRPr="00C95B02">
        <w:rPr>
          <w:rFonts w:asciiTheme="minorHAnsi" w:hAnsiTheme="minorHAnsi" w:cstheme="minorHAnsi"/>
          <w:sz w:val="22"/>
          <w:szCs w:val="22"/>
        </w:rPr>
        <w:t>u</w:t>
      </w:r>
      <w:r w:rsidR="004B0C98" w:rsidRPr="00C95B02">
        <w:rPr>
          <w:rFonts w:asciiTheme="minorHAnsi" w:hAnsiTheme="minorHAnsi" w:cstheme="minorHAnsi"/>
          <w:sz w:val="22"/>
          <w:szCs w:val="22"/>
        </w:rPr>
        <w:t xml:space="preserve"> tarif</w:t>
      </w:r>
      <w:r w:rsidR="00CB6EEC" w:rsidRPr="00C95B02">
        <w:rPr>
          <w:rFonts w:asciiTheme="minorHAnsi" w:hAnsiTheme="minorHAnsi" w:cstheme="minorHAnsi"/>
          <w:sz w:val="22"/>
          <w:szCs w:val="22"/>
        </w:rPr>
        <w:t xml:space="preserve"> général</w:t>
      </w:r>
      <w:r w:rsidR="00386BBB" w:rsidRPr="00C95B02">
        <w:rPr>
          <w:rFonts w:asciiTheme="minorHAnsi" w:hAnsiTheme="minorHAnsi" w:cstheme="minorHAnsi"/>
          <w:sz w:val="22"/>
          <w:szCs w:val="22"/>
        </w:rPr>
        <w:t xml:space="preserve"> </w:t>
      </w:r>
      <w:r w:rsidR="00865952" w:rsidRPr="00C95B02">
        <w:rPr>
          <w:rFonts w:asciiTheme="minorHAnsi" w:hAnsiTheme="minorHAnsi" w:cstheme="minorHAnsi"/>
          <w:sz w:val="22"/>
          <w:szCs w:val="22"/>
        </w:rPr>
        <w:t>de</w:t>
      </w:r>
      <w:r w:rsidR="00E04A2F" w:rsidRPr="00C95B02">
        <w:rPr>
          <w:rFonts w:asciiTheme="minorHAnsi" w:hAnsiTheme="minorHAnsi" w:cstheme="minorHAnsi"/>
          <w:sz w:val="22"/>
          <w:szCs w:val="22"/>
        </w:rPr>
        <w:t>s fournisseurs</w:t>
      </w:r>
      <w:r w:rsidR="00865952" w:rsidRPr="00C95B02">
        <w:rPr>
          <w:rFonts w:asciiTheme="minorHAnsi" w:hAnsiTheme="minorHAnsi" w:cstheme="minorHAnsi"/>
          <w:sz w:val="22"/>
          <w:szCs w:val="22"/>
        </w:rPr>
        <w:t xml:space="preserve"> </w:t>
      </w:r>
      <w:r w:rsidR="00D95B53" w:rsidRPr="00C95B02">
        <w:rPr>
          <w:rFonts w:asciiTheme="minorHAnsi" w:hAnsiTheme="minorHAnsi" w:cstheme="minorHAnsi"/>
          <w:sz w:val="22"/>
          <w:szCs w:val="22"/>
        </w:rPr>
        <w:t>sous réserve du</w:t>
      </w:r>
      <w:r w:rsidR="001B1C10">
        <w:rPr>
          <w:rFonts w:asciiTheme="minorHAnsi" w:hAnsiTheme="minorHAnsi" w:cstheme="minorHAnsi"/>
          <w:sz w:val="22"/>
          <w:szCs w:val="22"/>
        </w:rPr>
        <w:t xml:space="preserve"> </w:t>
      </w:r>
      <w:r w:rsidR="00D95B53" w:rsidRPr="00C95B02">
        <w:rPr>
          <w:rFonts w:asciiTheme="minorHAnsi" w:hAnsiTheme="minorHAnsi" w:cstheme="minorHAnsi"/>
          <w:sz w:val="22"/>
          <w:szCs w:val="22"/>
        </w:rPr>
        <w:t>respect d’un délai de préavis de trois mois</w:t>
      </w:r>
      <w:r w:rsidR="00141729" w:rsidRPr="00C95B02">
        <w:rPr>
          <w:rFonts w:asciiTheme="minorHAnsi" w:hAnsiTheme="minorHAnsi" w:cstheme="minorHAnsi"/>
          <w:sz w:val="22"/>
          <w:szCs w:val="22"/>
        </w:rPr>
        <w:t>.</w:t>
      </w:r>
    </w:p>
    <w:p w14:paraId="3AD8F071" w14:textId="4377A7E4" w:rsidR="00D95B53" w:rsidRPr="00C95B02" w:rsidRDefault="00E04A2F" w:rsidP="004B0C98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95B02">
        <w:rPr>
          <w:rFonts w:asciiTheme="minorHAnsi" w:hAnsiTheme="minorHAnsi" w:cstheme="minorHAnsi"/>
          <w:sz w:val="22"/>
          <w:szCs w:val="22"/>
        </w:rPr>
        <w:t xml:space="preserve">Cette disposition rendrait </w:t>
      </w:r>
      <w:r w:rsidR="00D95B53" w:rsidRPr="00C95B02">
        <w:rPr>
          <w:rFonts w:asciiTheme="minorHAnsi" w:hAnsiTheme="minorHAnsi" w:cstheme="minorHAnsi"/>
          <w:sz w:val="22"/>
          <w:szCs w:val="22"/>
        </w:rPr>
        <w:t>autonome l’application du tarif général d</w:t>
      </w:r>
      <w:r w:rsidRPr="00C95B02">
        <w:rPr>
          <w:rFonts w:asciiTheme="minorHAnsi" w:hAnsiTheme="minorHAnsi" w:cstheme="minorHAnsi"/>
          <w:sz w:val="22"/>
          <w:szCs w:val="22"/>
        </w:rPr>
        <w:t>u fournisseur</w:t>
      </w:r>
      <w:r w:rsidR="00D95B53" w:rsidRPr="00C95B02">
        <w:rPr>
          <w:rFonts w:asciiTheme="minorHAnsi" w:hAnsiTheme="minorHAnsi" w:cstheme="minorHAnsi"/>
          <w:sz w:val="22"/>
          <w:szCs w:val="22"/>
        </w:rPr>
        <w:t xml:space="preserve">, </w:t>
      </w:r>
      <w:r w:rsidR="00F5713F" w:rsidRPr="00C95B02">
        <w:rPr>
          <w:rFonts w:asciiTheme="minorHAnsi" w:hAnsiTheme="minorHAnsi" w:cstheme="minorHAnsi"/>
          <w:sz w:val="22"/>
          <w:szCs w:val="22"/>
        </w:rPr>
        <w:t xml:space="preserve">des conditions commerciales fixées au sein </w:t>
      </w:r>
      <w:r w:rsidR="00D95B53" w:rsidRPr="00C95B02">
        <w:rPr>
          <w:rFonts w:asciiTheme="minorHAnsi" w:hAnsiTheme="minorHAnsi" w:cstheme="minorHAnsi"/>
          <w:sz w:val="22"/>
          <w:szCs w:val="22"/>
        </w:rPr>
        <w:t>de la convention récapitulative des articles L.441-3, L.441-4 et L.443-8 du Code de commerce. Ce faisant, cette convention récapitulative aurait pour objet l’exhaustivité des engagements réciproques des parties, sans toutefois figer le prix convenu, lequel varierait en cours d’année par applica</w:t>
      </w:r>
      <w:r w:rsidR="00F5713F" w:rsidRPr="00C95B02">
        <w:rPr>
          <w:rFonts w:asciiTheme="minorHAnsi" w:hAnsiTheme="minorHAnsi" w:cstheme="minorHAnsi"/>
          <w:sz w:val="22"/>
          <w:szCs w:val="22"/>
        </w:rPr>
        <w:t>tion</w:t>
      </w:r>
      <w:r w:rsidR="00D95B53" w:rsidRPr="00C95B02">
        <w:rPr>
          <w:rFonts w:asciiTheme="minorHAnsi" w:hAnsiTheme="minorHAnsi" w:cstheme="minorHAnsi"/>
          <w:sz w:val="22"/>
          <w:szCs w:val="22"/>
        </w:rPr>
        <w:t xml:space="preserve"> du tarif en vigueur au moment de la vente et des conditions commerciales convenues pour l’année.</w:t>
      </w:r>
    </w:p>
    <w:p w14:paraId="12E78EE7" w14:textId="3EAD4E3A" w:rsidR="00BB44EA" w:rsidRPr="00C95B02" w:rsidRDefault="00E04A2F" w:rsidP="00467B67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95B02">
        <w:rPr>
          <w:rFonts w:asciiTheme="minorHAnsi" w:hAnsiTheme="minorHAnsi" w:cstheme="minorHAnsi"/>
          <w:sz w:val="22"/>
          <w:szCs w:val="22"/>
        </w:rPr>
        <w:t>Le</w:t>
      </w:r>
      <w:r w:rsidR="00F5713F" w:rsidRPr="00C95B02">
        <w:rPr>
          <w:rFonts w:asciiTheme="minorHAnsi" w:hAnsiTheme="minorHAnsi" w:cstheme="minorHAnsi"/>
          <w:sz w:val="22"/>
          <w:szCs w:val="22"/>
        </w:rPr>
        <w:t xml:space="preserve"> changement de tarif général n’emporterait pas l</w:t>
      </w:r>
      <w:r w:rsidR="00BB44EA" w:rsidRPr="00C95B02">
        <w:rPr>
          <w:rFonts w:asciiTheme="minorHAnsi" w:hAnsiTheme="minorHAnsi" w:cstheme="minorHAnsi"/>
          <w:sz w:val="22"/>
          <w:szCs w:val="22"/>
        </w:rPr>
        <w:t>a réouverture des négociations entre les parties.</w:t>
      </w:r>
    </w:p>
    <w:p w14:paraId="5AC9373E" w14:textId="77777777" w:rsidR="00F3716A" w:rsidRPr="00F52748" w:rsidRDefault="00F3716A" w:rsidP="007C1F24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F3716A" w:rsidRPr="00F52748" w:rsidSect="00A47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276" w:left="1134" w:header="567" w:footer="567" w:gutter="0"/>
      <w:pgNumType w:start="1"/>
      <w:cols w:space="708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D53A" w14:textId="77777777" w:rsidR="00050E78" w:rsidRDefault="00050E78">
      <w:r>
        <w:separator/>
      </w:r>
    </w:p>
  </w:endnote>
  <w:endnote w:type="continuationSeparator" w:id="0">
    <w:p w14:paraId="101D29B1" w14:textId="77777777" w:rsidR="00050E78" w:rsidRDefault="00050E78">
      <w:r>
        <w:continuationSeparator/>
      </w:r>
    </w:p>
  </w:endnote>
  <w:endnote w:type="continuationNotice" w:id="1">
    <w:p w14:paraId="10890447" w14:textId="77777777" w:rsidR="00050E78" w:rsidRDefault="00050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33DF" w14:textId="77777777" w:rsidR="004A7834" w:rsidRDefault="004A78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05658DAD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17CBED91" w14:textId="6E9AAB5F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E04A2F">
            <w:rPr>
              <w:noProof/>
            </w:rPr>
            <w:t>2</w:t>
          </w:r>
          <w:r>
            <w:fldChar w:fldCharType="end"/>
          </w:r>
        </w:p>
      </w:tc>
    </w:tr>
  </w:tbl>
  <w:p w14:paraId="23F8C997" w14:textId="77777777" w:rsidR="00E71E25" w:rsidRDefault="00E71E25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10EA" w14:textId="77777777" w:rsidR="00E71E25" w:rsidRDefault="00E71E2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A48" w14:textId="77777777" w:rsidR="00050E78" w:rsidRDefault="00050E78">
      <w:r>
        <w:separator/>
      </w:r>
    </w:p>
  </w:footnote>
  <w:footnote w:type="continuationSeparator" w:id="0">
    <w:p w14:paraId="27FA3C94" w14:textId="77777777" w:rsidR="00050E78" w:rsidRDefault="00050E78">
      <w:r>
        <w:continuationSeparator/>
      </w:r>
    </w:p>
  </w:footnote>
  <w:footnote w:type="continuationNotice" w:id="1">
    <w:p w14:paraId="0FA6F33E" w14:textId="77777777" w:rsidR="00050E78" w:rsidRDefault="00050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58F7" w14:textId="77777777" w:rsidR="004A7834" w:rsidRDefault="004A78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BEA6" w14:textId="77777777" w:rsidR="004A7834" w:rsidRDefault="004A78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C0B6" w14:textId="77777777" w:rsidR="004A7834" w:rsidRDefault="004A78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1E"/>
    <w:multiLevelType w:val="hybridMultilevel"/>
    <w:tmpl w:val="B5BA2160"/>
    <w:lvl w:ilvl="0" w:tplc="B19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FE3"/>
    <w:multiLevelType w:val="hybridMultilevel"/>
    <w:tmpl w:val="A6F21156"/>
    <w:lvl w:ilvl="0" w:tplc="4F34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390"/>
    <w:multiLevelType w:val="hybridMultilevel"/>
    <w:tmpl w:val="2AF097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5995"/>
    <w:multiLevelType w:val="hybridMultilevel"/>
    <w:tmpl w:val="EF8A4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0C4"/>
    <w:multiLevelType w:val="hybridMultilevel"/>
    <w:tmpl w:val="E51E6E24"/>
    <w:lvl w:ilvl="0" w:tplc="FA04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3513"/>
    <w:multiLevelType w:val="hybridMultilevel"/>
    <w:tmpl w:val="8DA6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7AD"/>
    <w:multiLevelType w:val="hybridMultilevel"/>
    <w:tmpl w:val="572E0AB4"/>
    <w:lvl w:ilvl="0" w:tplc="E32A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74A"/>
    <w:multiLevelType w:val="hybridMultilevel"/>
    <w:tmpl w:val="0AFA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40B6"/>
    <w:multiLevelType w:val="hybridMultilevel"/>
    <w:tmpl w:val="95C4201E"/>
    <w:lvl w:ilvl="0" w:tplc="DDBA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4B30"/>
    <w:multiLevelType w:val="hybridMultilevel"/>
    <w:tmpl w:val="697639C2"/>
    <w:lvl w:ilvl="0" w:tplc="B8C8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E5407"/>
    <w:multiLevelType w:val="hybridMultilevel"/>
    <w:tmpl w:val="CD3054AA"/>
    <w:lvl w:ilvl="0" w:tplc="146CE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0627">
    <w:abstractNumId w:val="2"/>
  </w:num>
  <w:num w:numId="2" w16cid:durableId="221411188">
    <w:abstractNumId w:val="4"/>
  </w:num>
  <w:num w:numId="3" w16cid:durableId="1040545165">
    <w:abstractNumId w:val="0"/>
  </w:num>
  <w:num w:numId="4" w16cid:durableId="723649594">
    <w:abstractNumId w:val="1"/>
  </w:num>
  <w:num w:numId="5" w16cid:durableId="1804349061">
    <w:abstractNumId w:val="9"/>
  </w:num>
  <w:num w:numId="6" w16cid:durableId="716469466">
    <w:abstractNumId w:val="8"/>
  </w:num>
  <w:num w:numId="7" w16cid:durableId="1393893360">
    <w:abstractNumId w:val="6"/>
  </w:num>
  <w:num w:numId="8" w16cid:durableId="1129739373">
    <w:abstractNumId w:val="3"/>
  </w:num>
  <w:num w:numId="9" w16cid:durableId="267735494">
    <w:abstractNumId w:val="3"/>
  </w:num>
  <w:num w:numId="10" w16cid:durableId="1923175493">
    <w:abstractNumId w:val="5"/>
  </w:num>
  <w:num w:numId="11" w16cid:durableId="799957674">
    <w:abstractNumId w:val="7"/>
  </w:num>
  <w:num w:numId="12" w16cid:durableId="1478911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D"/>
    <w:rsid w:val="00002A12"/>
    <w:rsid w:val="00030552"/>
    <w:rsid w:val="00030774"/>
    <w:rsid w:val="00042CDF"/>
    <w:rsid w:val="00043DC6"/>
    <w:rsid w:val="00046F92"/>
    <w:rsid w:val="000503E2"/>
    <w:rsid w:val="00050E78"/>
    <w:rsid w:val="000547A5"/>
    <w:rsid w:val="00057C6A"/>
    <w:rsid w:val="00067515"/>
    <w:rsid w:val="00075D3E"/>
    <w:rsid w:val="00080EF7"/>
    <w:rsid w:val="000831E1"/>
    <w:rsid w:val="00097997"/>
    <w:rsid w:val="000A2CE5"/>
    <w:rsid w:val="000B0C38"/>
    <w:rsid w:val="000C4D6E"/>
    <w:rsid w:val="000C76BB"/>
    <w:rsid w:val="0010069E"/>
    <w:rsid w:val="0010701D"/>
    <w:rsid w:val="00141729"/>
    <w:rsid w:val="001671FF"/>
    <w:rsid w:val="00177AF5"/>
    <w:rsid w:val="00177C7F"/>
    <w:rsid w:val="00181A85"/>
    <w:rsid w:val="00193BB0"/>
    <w:rsid w:val="001A22F8"/>
    <w:rsid w:val="001B0148"/>
    <w:rsid w:val="001B1C10"/>
    <w:rsid w:val="001D118C"/>
    <w:rsid w:val="001F42A2"/>
    <w:rsid w:val="001F44AE"/>
    <w:rsid w:val="00217725"/>
    <w:rsid w:val="0029571C"/>
    <w:rsid w:val="002A2AF3"/>
    <w:rsid w:val="002B10D5"/>
    <w:rsid w:val="002B4429"/>
    <w:rsid w:val="002E1725"/>
    <w:rsid w:val="002E36E6"/>
    <w:rsid w:val="003041A8"/>
    <w:rsid w:val="00312B77"/>
    <w:rsid w:val="00317D43"/>
    <w:rsid w:val="003212F6"/>
    <w:rsid w:val="00357518"/>
    <w:rsid w:val="00363B48"/>
    <w:rsid w:val="00363CCD"/>
    <w:rsid w:val="00386BBB"/>
    <w:rsid w:val="00387F37"/>
    <w:rsid w:val="003A7261"/>
    <w:rsid w:val="003B3FC2"/>
    <w:rsid w:val="003D264D"/>
    <w:rsid w:val="003D2DB1"/>
    <w:rsid w:val="003D706C"/>
    <w:rsid w:val="003E3820"/>
    <w:rsid w:val="003E7D50"/>
    <w:rsid w:val="003F3F09"/>
    <w:rsid w:val="003F6461"/>
    <w:rsid w:val="00400BDD"/>
    <w:rsid w:val="0040340A"/>
    <w:rsid w:val="00433C61"/>
    <w:rsid w:val="00467B67"/>
    <w:rsid w:val="004928FB"/>
    <w:rsid w:val="004969B1"/>
    <w:rsid w:val="004A0493"/>
    <w:rsid w:val="004A05E7"/>
    <w:rsid w:val="004A7834"/>
    <w:rsid w:val="004A7A54"/>
    <w:rsid w:val="004B0C98"/>
    <w:rsid w:val="004B311B"/>
    <w:rsid w:val="004B44F6"/>
    <w:rsid w:val="004B79DC"/>
    <w:rsid w:val="004C5121"/>
    <w:rsid w:val="004D58EC"/>
    <w:rsid w:val="004E4FC5"/>
    <w:rsid w:val="004F6B9C"/>
    <w:rsid w:val="0051183C"/>
    <w:rsid w:val="00530623"/>
    <w:rsid w:val="005416FA"/>
    <w:rsid w:val="005429B6"/>
    <w:rsid w:val="00545686"/>
    <w:rsid w:val="005544A8"/>
    <w:rsid w:val="005616DB"/>
    <w:rsid w:val="00563931"/>
    <w:rsid w:val="005703D0"/>
    <w:rsid w:val="00570954"/>
    <w:rsid w:val="0059124C"/>
    <w:rsid w:val="005B489C"/>
    <w:rsid w:val="005D3336"/>
    <w:rsid w:val="005E5A78"/>
    <w:rsid w:val="005F19A0"/>
    <w:rsid w:val="005F4718"/>
    <w:rsid w:val="00603483"/>
    <w:rsid w:val="00611D4C"/>
    <w:rsid w:val="006136D0"/>
    <w:rsid w:val="00620928"/>
    <w:rsid w:val="00621171"/>
    <w:rsid w:val="00625BE4"/>
    <w:rsid w:val="006353BC"/>
    <w:rsid w:val="00636DD0"/>
    <w:rsid w:val="00652A41"/>
    <w:rsid w:val="0066451F"/>
    <w:rsid w:val="00670378"/>
    <w:rsid w:val="00684622"/>
    <w:rsid w:val="00692DC2"/>
    <w:rsid w:val="006C2106"/>
    <w:rsid w:val="006D2277"/>
    <w:rsid w:val="006D5CBD"/>
    <w:rsid w:val="006E34DB"/>
    <w:rsid w:val="006E7BFD"/>
    <w:rsid w:val="006F02B0"/>
    <w:rsid w:val="0071522F"/>
    <w:rsid w:val="00715C6A"/>
    <w:rsid w:val="007765EA"/>
    <w:rsid w:val="00797FF8"/>
    <w:rsid w:val="007A2A4A"/>
    <w:rsid w:val="007B24B5"/>
    <w:rsid w:val="007C1F24"/>
    <w:rsid w:val="007D3DC7"/>
    <w:rsid w:val="007E3645"/>
    <w:rsid w:val="00804367"/>
    <w:rsid w:val="00815F1C"/>
    <w:rsid w:val="0081741B"/>
    <w:rsid w:val="008302EA"/>
    <w:rsid w:val="0085316D"/>
    <w:rsid w:val="00856706"/>
    <w:rsid w:val="00857527"/>
    <w:rsid w:val="00865952"/>
    <w:rsid w:val="008764B3"/>
    <w:rsid w:val="00882740"/>
    <w:rsid w:val="008A5799"/>
    <w:rsid w:val="008B3B4E"/>
    <w:rsid w:val="008B4AF2"/>
    <w:rsid w:val="008B6F19"/>
    <w:rsid w:val="008D229D"/>
    <w:rsid w:val="008D3A86"/>
    <w:rsid w:val="008D3E42"/>
    <w:rsid w:val="008E2FFD"/>
    <w:rsid w:val="008E481C"/>
    <w:rsid w:val="008E4B32"/>
    <w:rsid w:val="00910C1D"/>
    <w:rsid w:val="0092022B"/>
    <w:rsid w:val="009268C0"/>
    <w:rsid w:val="00935923"/>
    <w:rsid w:val="00966576"/>
    <w:rsid w:val="009835C7"/>
    <w:rsid w:val="009837EA"/>
    <w:rsid w:val="009D699D"/>
    <w:rsid w:val="00A00C2C"/>
    <w:rsid w:val="00A05FA8"/>
    <w:rsid w:val="00A1017A"/>
    <w:rsid w:val="00A24EDB"/>
    <w:rsid w:val="00A37864"/>
    <w:rsid w:val="00A47CF5"/>
    <w:rsid w:val="00A73E9D"/>
    <w:rsid w:val="00A76F0F"/>
    <w:rsid w:val="00A8503B"/>
    <w:rsid w:val="00A87989"/>
    <w:rsid w:val="00A91FD2"/>
    <w:rsid w:val="00AA4D40"/>
    <w:rsid w:val="00AC0F02"/>
    <w:rsid w:val="00AC64D5"/>
    <w:rsid w:val="00AD676C"/>
    <w:rsid w:val="00B05972"/>
    <w:rsid w:val="00B32DF9"/>
    <w:rsid w:val="00B343A6"/>
    <w:rsid w:val="00B34774"/>
    <w:rsid w:val="00B500DA"/>
    <w:rsid w:val="00B75E31"/>
    <w:rsid w:val="00B92CAE"/>
    <w:rsid w:val="00BB44EA"/>
    <w:rsid w:val="00BC63DA"/>
    <w:rsid w:val="00BD07C6"/>
    <w:rsid w:val="00BD4483"/>
    <w:rsid w:val="00BD5290"/>
    <w:rsid w:val="00C24AAC"/>
    <w:rsid w:val="00C3342A"/>
    <w:rsid w:val="00C40590"/>
    <w:rsid w:val="00C51887"/>
    <w:rsid w:val="00C64ECC"/>
    <w:rsid w:val="00C7565A"/>
    <w:rsid w:val="00C943C7"/>
    <w:rsid w:val="00C95B02"/>
    <w:rsid w:val="00CA60E2"/>
    <w:rsid w:val="00CB6D38"/>
    <w:rsid w:val="00CB6EEC"/>
    <w:rsid w:val="00CD1BF5"/>
    <w:rsid w:val="00CD59A0"/>
    <w:rsid w:val="00CF3020"/>
    <w:rsid w:val="00CF6721"/>
    <w:rsid w:val="00D015D0"/>
    <w:rsid w:val="00D17157"/>
    <w:rsid w:val="00D17270"/>
    <w:rsid w:val="00D2390F"/>
    <w:rsid w:val="00D325AA"/>
    <w:rsid w:val="00D45849"/>
    <w:rsid w:val="00D7258E"/>
    <w:rsid w:val="00D84306"/>
    <w:rsid w:val="00D90637"/>
    <w:rsid w:val="00D95B53"/>
    <w:rsid w:val="00DA41DD"/>
    <w:rsid w:val="00DB0D8E"/>
    <w:rsid w:val="00DC03EB"/>
    <w:rsid w:val="00DC43BD"/>
    <w:rsid w:val="00DE024B"/>
    <w:rsid w:val="00DF58BD"/>
    <w:rsid w:val="00DF5D2B"/>
    <w:rsid w:val="00E01155"/>
    <w:rsid w:val="00E01751"/>
    <w:rsid w:val="00E0311E"/>
    <w:rsid w:val="00E04A2F"/>
    <w:rsid w:val="00E114D2"/>
    <w:rsid w:val="00E24F9B"/>
    <w:rsid w:val="00E52393"/>
    <w:rsid w:val="00E54295"/>
    <w:rsid w:val="00E64D73"/>
    <w:rsid w:val="00E64EC7"/>
    <w:rsid w:val="00E71E25"/>
    <w:rsid w:val="00EA27C8"/>
    <w:rsid w:val="00EA310F"/>
    <w:rsid w:val="00EA62AE"/>
    <w:rsid w:val="00EC2451"/>
    <w:rsid w:val="00ED32A2"/>
    <w:rsid w:val="00EE6115"/>
    <w:rsid w:val="00EF40AD"/>
    <w:rsid w:val="00F04392"/>
    <w:rsid w:val="00F13F28"/>
    <w:rsid w:val="00F145C1"/>
    <w:rsid w:val="00F3453D"/>
    <w:rsid w:val="00F3716A"/>
    <w:rsid w:val="00F5248B"/>
    <w:rsid w:val="00F52748"/>
    <w:rsid w:val="00F5713F"/>
    <w:rsid w:val="00F61309"/>
    <w:rsid w:val="00F645A1"/>
    <w:rsid w:val="00F86AB8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E73D"/>
  <w15:docId w15:val="{367449D1-833D-44B0-825E-A13C314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E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3E9D"/>
    <w:rPr>
      <w:color w:val="605E5C"/>
      <w:shd w:val="clear" w:color="auto" w:fill="E1DFDD"/>
    </w:rPr>
  </w:style>
  <w:style w:type="paragraph" w:customStyle="1" w:styleId="titreinitiative">
    <w:name w:val="titreinitiative"/>
    <w:basedOn w:val="Normal"/>
    <w:rsid w:val="00CA60E2"/>
    <w:pPr>
      <w:spacing w:before="300"/>
    </w:pPr>
  </w:style>
  <w:style w:type="paragraph" w:customStyle="1" w:styleId="amddispotitre">
    <w:name w:val="amddispotitre"/>
    <w:basedOn w:val="Normal"/>
    <w:rsid w:val="00CA60E2"/>
    <w:rPr>
      <w:b/>
      <w:bCs/>
    </w:rPr>
  </w:style>
  <w:style w:type="paragraph" w:customStyle="1" w:styleId="amdexpotitre">
    <w:name w:val="amdexpotitre"/>
    <w:basedOn w:val="Normal"/>
    <w:rsid w:val="00CA60E2"/>
    <w:pPr>
      <w:spacing w:before="600"/>
    </w:pPr>
    <w:rPr>
      <w:b/>
      <w:bCs/>
    </w:rPr>
  </w:style>
  <w:style w:type="paragraph" w:customStyle="1" w:styleId="Tdamdentdroite0">
    <w:name w:val="Td_amdentdroite_0"/>
    <w:basedOn w:val="Normal"/>
    <w:rsid w:val="00CA60E2"/>
    <w:rPr>
      <w:b/>
      <w:bCs/>
    </w:rPr>
  </w:style>
  <w:style w:type="paragraph" w:customStyle="1" w:styleId="Tdtitreamend1">
    <w:name w:val="Td_titreamend1"/>
    <w:basedOn w:val="Normal"/>
    <w:rsid w:val="00CA60E2"/>
    <w:pPr>
      <w:spacing w:before="150"/>
    </w:pPr>
    <w:rPr>
      <w:sz w:val="36"/>
      <w:szCs w:val="36"/>
    </w:rPr>
  </w:style>
  <w:style w:type="paragraph" w:customStyle="1" w:styleId="Tdpresentepar">
    <w:name w:val="Td_presentepar"/>
    <w:basedOn w:val="Normal"/>
    <w:rsid w:val="00CA60E2"/>
  </w:style>
  <w:style w:type="paragraph" w:styleId="Paragraphedeliste">
    <w:name w:val="List Paragraph"/>
    <w:basedOn w:val="Normal"/>
    <w:uiPriority w:val="34"/>
    <w:qFormat/>
    <w:rsid w:val="002E36E6"/>
    <w:pPr>
      <w:widowControl/>
      <w:ind w:left="720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7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7A5"/>
    <w:rPr>
      <w:rFonts w:ascii="Segoe UI" w:eastAsia="Times New Roman" w:hAnsi="Segoe UI" w:cs="Segoe UI"/>
      <w:sz w:val="18"/>
      <w:szCs w:val="18"/>
      <w:lang w:eastAsia="fr-FR"/>
    </w:rPr>
  </w:style>
  <w:style w:type="paragraph" w:styleId="Liste">
    <w:name w:val="List"/>
    <w:basedOn w:val="Normal"/>
    <w:uiPriority w:val="99"/>
    <w:semiHidden/>
    <w:unhideWhenUsed/>
    <w:rsid w:val="00603483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3483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03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0348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954"/>
    <w:pPr>
      <w:widowControl/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AC0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0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0F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F0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C5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05B-3267-4452-9C5C-2C264B9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Ball</dc:creator>
  <cp:lastModifiedBy>Céleste Duriez | KOZ</cp:lastModifiedBy>
  <cp:revision>4</cp:revision>
  <cp:lastPrinted>2021-06-08T16:31:00Z</cp:lastPrinted>
  <dcterms:created xsi:type="dcterms:W3CDTF">2023-01-23T10:21:00Z</dcterms:created>
  <dcterms:modified xsi:type="dcterms:W3CDTF">2023-01-23T10:29:00Z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7ab32cc2-4e3d-4967-b1b0-f6420aa7feb7</vt:lpwstr>
  </property>
</Properties>
</file>